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BD87" w14:textId="77777777" w:rsidR="001452A4" w:rsidRPr="00A06D2C" w:rsidRDefault="001452A4" w:rsidP="00FC6B4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06D2C">
        <w:rPr>
          <w:rFonts w:ascii="Times New Roman" w:hAnsi="Times New Roman" w:cs="Times New Roman"/>
          <w:b/>
        </w:rPr>
        <w:t>Informacja prasowa</w:t>
      </w:r>
    </w:p>
    <w:p w14:paraId="78219651" w14:textId="5EB303CD" w:rsidR="001452A4" w:rsidRPr="00A06D2C" w:rsidRDefault="007D7C0A" w:rsidP="00A92A3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5909BD">
        <w:rPr>
          <w:rFonts w:ascii="Times New Roman" w:hAnsi="Times New Roman" w:cs="Times New Roman"/>
        </w:rPr>
        <w:t>, 02.09.2021</w:t>
      </w:r>
    </w:p>
    <w:p w14:paraId="3B909D0F" w14:textId="77777777" w:rsidR="001452A4" w:rsidRPr="00A06D2C" w:rsidRDefault="001452A4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68BA46" w14:textId="00490210" w:rsidR="00CA4953" w:rsidRPr="00721498" w:rsidRDefault="00094490" w:rsidP="009F6D1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NOWOŚĆ! NAN </w:t>
      </w:r>
      <w:proofErr w:type="spellStart"/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Organic</w:t>
      </w:r>
      <w:proofErr w:type="spellEnd"/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 2 - </w:t>
      </w:r>
      <w:r w:rsidRPr="00094490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kompletna kompozycja składników* inspirowana doskonałością natury</w:t>
      </w:r>
    </w:p>
    <w:p w14:paraId="32ACDC6E" w14:textId="77777777" w:rsidR="00094490" w:rsidRDefault="00094490" w:rsidP="00A92A3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</w:p>
    <w:p w14:paraId="1DF53BBC" w14:textId="59E1B384" w:rsidR="00E42A99" w:rsidRDefault="00CA4953" w:rsidP="00A92A3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  <w:r w:rsidRPr="00CA4953">
        <w:rPr>
          <w:rFonts w:ascii="Times New Roman" w:hAnsi="Times New Roman" w:cs="Times New Roman"/>
          <w:b/>
          <w:color w:val="002060"/>
        </w:rPr>
        <w:t>Do oferty NAN 2 dołączył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="00987428" w:rsidRPr="00CA4953">
        <w:rPr>
          <w:rFonts w:ascii="Times New Roman" w:hAnsi="Times New Roman" w:cs="Times New Roman"/>
          <w:b/>
          <w:color w:val="002060"/>
        </w:rPr>
        <w:t xml:space="preserve">właśnie </w:t>
      </w:r>
      <w:r>
        <w:rPr>
          <w:rFonts w:ascii="Times New Roman" w:hAnsi="Times New Roman" w:cs="Times New Roman"/>
          <w:b/>
          <w:color w:val="002060"/>
        </w:rPr>
        <w:t>nowy</w:t>
      </w:r>
      <w:r w:rsidRPr="00CA4953">
        <w:rPr>
          <w:rFonts w:ascii="Times New Roman" w:hAnsi="Times New Roman" w:cs="Times New Roman"/>
          <w:b/>
          <w:color w:val="002060"/>
        </w:rPr>
        <w:t xml:space="preserve"> produkt – </w:t>
      </w:r>
      <w:r w:rsidR="009E6000">
        <w:rPr>
          <w:rFonts w:ascii="Times New Roman" w:hAnsi="Times New Roman" w:cs="Times New Roman"/>
          <w:b/>
          <w:color w:val="002060"/>
        </w:rPr>
        <w:t>inspirowan</w:t>
      </w:r>
      <w:r w:rsidR="0062572E">
        <w:rPr>
          <w:rFonts w:ascii="Times New Roman" w:hAnsi="Times New Roman" w:cs="Times New Roman"/>
          <w:b/>
          <w:color w:val="002060"/>
        </w:rPr>
        <w:t>e</w:t>
      </w:r>
      <w:r w:rsidR="009E6000">
        <w:rPr>
          <w:rFonts w:ascii="Times New Roman" w:hAnsi="Times New Roman" w:cs="Times New Roman"/>
          <w:b/>
          <w:color w:val="002060"/>
        </w:rPr>
        <w:t xml:space="preserve"> doskonałością </w:t>
      </w:r>
      <w:r w:rsidR="00311EDB">
        <w:rPr>
          <w:rFonts w:ascii="Times New Roman" w:hAnsi="Times New Roman" w:cs="Times New Roman"/>
          <w:b/>
          <w:color w:val="002060"/>
        </w:rPr>
        <w:t>natury</w:t>
      </w:r>
      <w:r w:rsidR="00987428">
        <w:rPr>
          <w:rFonts w:ascii="Times New Roman" w:hAnsi="Times New Roman" w:cs="Times New Roman"/>
          <w:b/>
          <w:color w:val="002060"/>
        </w:rPr>
        <w:t>,</w:t>
      </w:r>
      <w:r w:rsidR="00311EDB">
        <w:rPr>
          <w:rFonts w:ascii="Times New Roman" w:hAnsi="Times New Roman" w:cs="Times New Roman"/>
          <w:b/>
          <w:color w:val="002060"/>
        </w:rPr>
        <w:t xml:space="preserve"> </w:t>
      </w:r>
      <w:r w:rsidRPr="00CA4953">
        <w:rPr>
          <w:rFonts w:ascii="Times New Roman" w:hAnsi="Times New Roman" w:cs="Times New Roman"/>
          <w:b/>
          <w:color w:val="002060"/>
        </w:rPr>
        <w:t xml:space="preserve">ekologiczne mleko następne </w:t>
      </w:r>
      <w:hyperlink r:id="rId8" w:history="1">
        <w:r w:rsidRPr="005909BD">
          <w:rPr>
            <w:rStyle w:val="Hipercze"/>
            <w:rFonts w:ascii="Times New Roman" w:hAnsi="Times New Roman" w:cs="Times New Roman"/>
            <w:b/>
          </w:rPr>
          <w:t xml:space="preserve">NAN </w:t>
        </w:r>
        <w:proofErr w:type="spellStart"/>
        <w:r w:rsidRPr="005909BD">
          <w:rPr>
            <w:rStyle w:val="Hipercze"/>
            <w:rFonts w:ascii="Times New Roman" w:hAnsi="Times New Roman" w:cs="Times New Roman"/>
            <w:b/>
          </w:rPr>
          <w:t>Organic</w:t>
        </w:r>
        <w:proofErr w:type="spellEnd"/>
        <w:r w:rsidRPr="005909BD">
          <w:rPr>
            <w:rStyle w:val="Hipercze"/>
            <w:rFonts w:ascii="Times New Roman" w:hAnsi="Times New Roman" w:cs="Times New Roman"/>
            <w:b/>
          </w:rPr>
          <w:t xml:space="preserve"> 2</w:t>
        </w:r>
      </w:hyperlink>
      <w:r w:rsidR="0062572E">
        <w:rPr>
          <w:rFonts w:ascii="Times New Roman" w:hAnsi="Times New Roman" w:cs="Times New Roman"/>
          <w:b/>
          <w:color w:val="002060"/>
        </w:rPr>
        <w:t>, czyli</w:t>
      </w:r>
      <w:r w:rsidRPr="00CA4953">
        <w:rPr>
          <w:rFonts w:ascii="Times New Roman" w:hAnsi="Times New Roman" w:cs="Times New Roman"/>
          <w:b/>
          <w:color w:val="002060"/>
        </w:rPr>
        <w:t xml:space="preserve"> </w:t>
      </w:r>
      <w:r w:rsidR="00560176">
        <w:rPr>
          <w:rFonts w:ascii="Times New Roman" w:hAnsi="Times New Roman" w:cs="Times New Roman"/>
          <w:b/>
          <w:color w:val="002060"/>
        </w:rPr>
        <w:t xml:space="preserve">dobrze </w:t>
      </w:r>
      <w:r w:rsidR="0062572E">
        <w:rPr>
          <w:rFonts w:ascii="Times New Roman" w:hAnsi="Times New Roman" w:cs="Times New Roman"/>
          <w:b/>
          <w:color w:val="002060"/>
        </w:rPr>
        <w:t xml:space="preserve">znana </w:t>
      </w:r>
      <w:r w:rsidRPr="00CA4953">
        <w:rPr>
          <w:rFonts w:ascii="Times New Roman" w:hAnsi="Times New Roman" w:cs="Times New Roman"/>
          <w:b/>
          <w:color w:val="002060"/>
        </w:rPr>
        <w:t>jakość NAN 2 w wersji przyjaznej dla planety</w:t>
      </w:r>
      <w:r w:rsidR="00B11883">
        <w:rPr>
          <w:rFonts w:ascii="Times New Roman" w:hAnsi="Times New Roman" w:cs="Times New Roman"/>
          <w:b/>
          <w:color w:val="002060"/>
        </w:rPr>
        <w:t>. S</w:t>
      </w:r>
      <w:r w:rsidR="004806C7" w:rsidRPr="00CA4953">
        <w:rPr>
          <w:rFonts w:ascii="Times New Roman" w:hAnsi="Times New Roman" w:cs="Times New Roman"/>
          <w:b/>
          <w:color w:val="002060"/>
        </w:rPr>
        <w:t>kładniki, z których powstaje</w:t>
      </w:r>
      <w:r w:rsidR="004806C7">
        <w:rPr>
          <w:rFonts w:ascii="Times New Roman" w:hAnsi="Times New Roman" w:cs="Times New Roman"/>
          <w:b/>
          <w:color w:val="002060"/>
        </w:rPr>
        <w:t>,</w:t>
      </w:r>
      <w:r w:rsidR="004806C7" w:rsidRPr="00CA4953">
        <w:rPr>
          <w:rFonts w:ascii="Times New Roman" w:hAnsi="Times New Roman" w:cs="Times New Roman"/>
          <w:b/>
          <w:color w:val="002060"/>
        </w:rPr>
        <w:t xml:space="preserve"> pochodzą z hodowli i upraw ekologicznych</w:t>
      </w:r>
      <w:r w:rsidR="00560176">
        <w:rPr>
          <w:rFonts w:ascii="Times New Roman" w:hAnsi="Times New Roman" w:cs="Times New Roman"/>
          <w:b/>
          <w:color w:val="002060"/>
        </w:rPr>
        <w:t>.</w:t>
      </w:r>
      <w:r w:rsidR="008E61AB">
        <w:rPr>
          <w:rFonts w:ascii="Times New Roman" w:hAnsi="Times New Roman" w:cs="Times New Roman"/>
          <w:b/>
          <w:color w:val="002060"/>
        </w:rPr>
        <w:t xml:space="preserve"> </w:t>
      </w:r>
      <w:r w:rsidR="00B11883">
        <w:rPr>
          <w:rFonts w:ascii="Times New Roman" w:hAnsi="Times New Roman" w:cs="Times New Roman"/>
          <w:b/>
          <w:color w:val="002060"/>
        </w:rPr>
        <w:t>Dodatkowo, o</w:t>
      </w:r>
      <w:r w:rsidR="008E61AB">
        <w:rPr>
          <w:rFonts w:ascii="Times New Roman" w:hAnsi="Times New Roman" w:cs="Times New Roman"/>
          <w:b/>
          <w:color w:val="002060"/>
        </w:rPr>
        <w:t xml:space="preserve">pakowanie </w:t>
      </w:r>
      <w:r w:rsidR="00560176">
        <w:rPr>
          <w:rFonts w:ascii="Times New Roman" w:hAnsi="Times New Roman" w:cs="Times New Roman"/>
          <w:b/>
          <w:color w:val="002060"/>
        </w:rPr>
        <w:t>produktu n</w:t>
      </w:r>
      <w:r w:rsidR="0062572E">
        <w:rPr>
          <w:rFonts w:ascii="Times New Roman" w:hAnsi="Times New Roman" w:cs="Times New Roman"/>
          <w:b/>
          <w:color w:val="002060"/>
        </w:rPr>
        <w:t>adaje się</w:t>
      </w:r>
      <w:r w:rsidR="009E6000">
        <w:rPr>
          <w:rFonts w:ascii="Times New Roman" w:hAnsi="Times New Roman" w:cs="Times New Roman"/>
          <w:b/>
          <w:color w:val="002060"/>
        </w:rPr>
        <w:t xml:space="preserve"> w 100% do rec</w:t>
      </w:r>
      <w:r w:rsidR="004806C7">
        <w:rPr>
          <w:rFonts w:ascii="Times New Roman" w:hAnsi="Times New Roman" w:cs="Times New Roman"/>
          <w:b/>
          <w:color w:val="002060"/>
        </w:rPr>
        <w:t>yklingu</w:t>
      </w:r>
      <w:r w:rsidR="009E6000">
        <w:rPr>
          <w:rFonts w:ascii="Times New Roman" w:hAnsi="Times New Roman" w:cs="Times New Roman"/>
          <w:b/>
          <w:color w:val="002060"/>
        </w:rPr>
        <w:t>, a plastikowe elementy powstały częściowo z</w:t>
      </w:r>
      <w:r w:rsidR="001018EA">
        <w:rPr>
          <w:rFonts w:ascii="Times New Roman" w:hAnsi="Times New Roman" w:cs="Times New Roman"/>
          <w:b/>
          <w:color w:val="002060"/>
        </w:rPr>
        <w:t xml:space="preserve"> plastiku otrzymanego na bazie</w:t>
      </w:r>
      <w:r w:rsidR="009E6000">
        <w:rPr>
          <w:rFonts w:ascii="Times New Roman" w:hAnsi="Times New Roman" w:cs="Times New Roman"/>
          <w:b/>
          <w:color w:val="002060"/>
        </w:rPr>
        <w:t xml:space="preserve"> trzciny cukrowej.</w:t>
      </w:r>
    </w:p>
    <w:p w14:paraId="3AB76FA9" w14:textId="77777777" w:rsidR="00B11883" w:rsidRDefault="00B11883" w:rsidP="00FC6B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</w:rPr>
      </w:pPr>
    </w:p>
    <w:p w14:paraId="4B32EDD6" w14:textId="1B3BD0DA" w:rsidR="00CA4953" w:rsidRPr="00CA4953" w:rsidRDefault="009E6000" w:rsidP="009F6D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Wszystko zaczyna się od natury. To dzięki jej hojnym darom – słońcu, wodzie, powietrzu, roślinom i zwierzętom, możemy żyć. </w:t>
      </w:r>
      <w:r w:rsidR="009A53C3">
        <w:rPr>
          <w:rFonts w:ascii="Times New Roman" w:hAnsi="Times New Roman" w:cs="Times New Roman"/>
        </w:rPr>
        <w:t>Dlatego troszcząc się o najbliższych</w:t>
      </w:r>
      <w:r w:rsidR="0082155A">
        <w:rPr>
          <w:rFonts w:ascii="Times New Roman" w:hAnsi="Times New Roman" w:cs="Times New Roman"/>
        </w:rPr>
        <w:t>,</w:t>
      </w:r>
      <w:r w:rsidR="009A53C3">
        <w:rPr>
          <w:rFonts w:ascii="Times New Roman" w:hAnsi="Times New Roman" w:cs="Times New Roman"/>
        </w:rPr>
        <w:t xml:space="preserve"> pamiętajmy także o planecie. </w:t>
      </w:r>
      <w:r w:rsidR="00311EDB">
        <w:rPr>
          <w:rFonts w:ascii="Times New Roman" w:hAnsi="Times New Roman" w:cs="Times New Roman"/>
        </w:rPr>
        <w:t xml:space="preserve">Każda decyzja </w:t>
      </w:r>
      <w:r w:rsidR="009A53C3">
        <w:rPr>
          <w:rFonts w:ascii="Times New Roman" w:hAnsi="Times New Roman" w:cs="Times New Roman"/>
        </w:rPr>
        <w:t>ma</w:t>
      </w:r>
      <w:r w:rsidR="00311EDB">
        <w:rPr>
          <w:rFonts w:ascii="Times New Roman" w:hAnsi="Times New Roman" w:cs="Times New Roman"/>
        </w:rPr>
        <w:t xml:space="preserve"> znaczenie</w:t>
      </w:r>
      <w:r w:rsidR="00CA4953" w:rsidRPr="00CA4953">
        <w:rPr>
          <w:rFonts w:ascii="Times New Roman" w:hAnsi="Times New Roman" w:cs="Times New Roman"/>
        </w:rPr>
        <w:t>,</w:t>
      </w:r>
      <w:r w:rsidR="009A53C3">
        <w:rPr>
          <w:rFonts w:ascii="Times New Roman" w:hAnsi="Times New Roman" w:cs="Times New Roman"/>
        </w:rPr>
        <w:t xml:space="preserve"> a wybory</w:t>
      </w:r>
      <w:r w:rsidR="0082155A">
        <w:rPr>
          <w:rFonts w:ascii="Times New Roman" w:hAnsi="Times New Roman" w:cs="Times New Roman"/>
        </w:rPr>
        <w:t>,</w:t>
      </w:r>
      <w:r w:rsidR="00CA4953" w:rsidRPr="00CA4953">
        <w:rPr>
          <w:rFonts w:ascii="Times New Roman" w:hAnsi="Times New Roman" w:cs="Times New Roman"/>
        </w:rPr>
        <w:t xml:space="preserve"> </w:t>
      </w:r>
      <w:r w:rsidR="009A53C3">
        <w:rPr>
          <w:rFonts w:ascii="Times New Roman" w:hAnsi="Times New Roman" w:cs="Times New Roman"/>
        </w:rPr>
        <w:t>których</w:t>
      </w:r>
      <w:r w:rsidR="009A53C3" w:rsidRPr="00CA4953">
        <w:rPr>
          <w:rFonts w:ascii="Times New Roman" w:hAnsi="Times New Roman" w:cs="Times New Roman"/>
        </w:rPr>
        <w:t xml:space="preserve"> </w:t>
      </w:r>
      <w:r w:rsidR="00CA4953" w:rsidRPr="00CA4953">
        <w:rPr>
          <w:rFonts w:ascii="Times New Roman" w:hAnsi="Times New Roman" w:cs="Times New Roman"/>
        </w:rPr>
        <w:t>rodzic</w:t>
      </w:r>
      <w:r w:rsidR="009A53C3">
        <w:rPr>
          <w:rFonts w:ascii="Times New Roman" w:hAnsi="Times New Roman" w:cs="Times New Roman"/>
        </w:rPr>
        <w:t>e</w:t>
      </w:r>
      <w:r w:rsidR="00CA4953" w:rsidRPr="00CA4953">
        <w:rPr>
          <w:rFonts w:ascii="Times New Roman" w:hAnsi="Times New Roman" w:cs="Times New Roman"/>
        </w:rPr>
        <w:t xml:space="preserve"> </w:t>
      </w:r>
      <w:r w:rsidR="009A53C3" w:rsidRPr="00CA4953">
        <w:rPr>
          <w:rFonts w:ascii="Times New Roman" w:hAnsi="Times New Roman" w:cs="Times New Roman"/>
        </w:rPr>
        <w:t>dokonuj</w:t>
      </w:r>
      <w:r w:rsidR="009A53C3">
        <w:rPr>
          <w:rFonts w:ascii="Times New Roman" w:hAnsi="Times New Roman" w:cs="Times New Roman"/>
        </w:rPr>
        <w:t>ą</w:t>
      </w:r>
      <w:r w:rsidR="009A53C3" w:rsidRPr="00CA4953">
        <w:rPr>
          <w:rFonts w:ascii="Times New Roman" w:hAnsi="Times New Roman" w:cs="Times New Roman"/>
        </w:rPr>
        <w:t xml:space="preserve"> </w:t>
      </w:r>
      <w:r w:rsidR="00CA4953" w:rsidRPr="00CA4953">
        <w:rPr>
          <w:rFonts w:ascii="Times New Roman" w:hAnsi="Times New Roman" w:cs="Times New Roman"/>
        </w:rPr>
        <w:t xml:space="preserve">z myślą o </w:t>
      </w:r>
      <w:r w:rsidR="009A53C3" w:rsidRPr="00CA4953">
        <w:rPr>
          <w:rFonts w:ascii="Times New Roman" w:hAnsi="Times New Roman" w:cs="Times New Roman"/>
        </w:rPr>
        <w:t>swoi</w:t>
      </w:r>
      <w:r w:rsidR="009A53C3">
        <w:rPr>
          <w:rFonts w:ascii="Times New Roman" w:hAnsi="Times New Roman" w:cs="Times New Roman"/>
        </w:rPr>
        <w:t>ch</w:t>
      </w:r>
      <w:r w:rsidR="009A53C3" w:rsidRPr="00CA4953">
        <w:rPr>
          <w:rFonts w:ascii="Times New Roman" w:hAnsi="Times New Roman" w:cs="Times New Roman"/>
        </w:rPr>
        <w:t xml:space="preserve"> </w:t>
      </w:r>
      <w:r w:rsidR="00CA4953" w:rsidRPr="00CA4953">
        <w:rPr>
          <w:rFonts w:ascii="Times New Roman" w:hAnsi="Times New Roman" w:cs="Times New Roman"/>
        </w:rPr>
        <w:t>dziec</w:t>
      </w:r>
      <w:r w:rsidR="009A53C3">
        <w:rPr>
          <w:rFonts w:ascii="Times New Roman" w:hAnsi="Times New Roman" w:cs="Times New Roman"/>
        </w:rPr>
        <w:t xml:space="preserve">iach, </w:t>
      </w:r>
      <w:r w:rsidR="00CA4953" w:rsidRPr="00CA4953">
        <w:rPr>
          <w:rFonts w:ascii="Times New Roman" w:hAnsi="Times New Roman" w:cs="Times New Roman"/>
        </w:rPr>
        <w:t>m</w:t>
      </w:r>
      <w:r w:rsidR="009A53C3">
        <w:rPr>
          <w:rFonts w:ascii="Times New Roman" w:hAnsi="Times New Roman" w:cs="Times New Roman"/>
        </w:rPr>
        <w:t>ogą</w:t>
      </w:r>
      <w:r w:rsidR="00CA4953" w:rsidRPr="00CA4953">
        <w:rPr>
          <w:rFonts w:ascii="Times New Roman" w:hAnsi="Times New Roman" w:cs="Times New Roman"/>
        </w:rPr>
        <w:t xml:space="preserve"> mieć wpływ nie tylko na maluszka, ale także </w:t>
      </w:r>
      <w:r w:rsidR="009A53C3">
        <w:rPr>
          <w:rFonts w:ascii="Times New Roman" w:hAnsi="Times New Roman" w:cs="Times New Roman"/>
        </w:rPr>
        <w:t>przyszłość Ziemi.</w:t>
      </w:r>
      <w:r w:rsidR="009A53C3" w:rsidRPr="009A53C3">
        <w:rPr>
          <w:rFonts w:ascii="Times New Roman" w:hAnsi="Times New Roman" w:cs="Times New Roman"/>
        </w:rPr>
        <w:t xml:space="preserve"> </w:t>
      </w:r>
    </w:p>
    <w:p w14:paraId="7BDB02EE" w14:textId="53A9379E" w:rsidR="00CA4953" w:rsidRPr="00CA4953" w:rsidRDefault="00CA4953" w:rsidP="0062572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A4953">
        <w:rPr>
          <w:rFonts w:ascii="Times New Roman" w:hAnsi="Times New Roman" w:cs="Times New Roman"/>
        </w:rPr>
        <w:t xml:space="preserve">By ułatwić rodzicom </w:t>
      </w:r>
      <w:r w:rsidR="009E6000">
        <w:rPr>
          <w:rFonts w:ascii="Times New Roman" w:hAnsi="Times New Roman" w:cs="Times New Roman"/>
        </w:rPr>
        <w:t>czerpanie z rozwiązań tworzonych przez samą naturę</w:t>
      </w:r>
      <w:r w:rsidRPr="00CA4953">
        <w:rPr>
          <w:rFonts w:ascii="Times New Roman" w:hAnsi="Times New Roman" w:cs="Times New Roman"/>
        </w:rPr>
        <w:t>, Nestlé poszerz</w:t>
      </w:r>
      <w:r w:rsidR="009F6D1A">
        <w:rPr>
          <w:rFonts w:ascii="Times New Roman" w:hAnsi="Times New Roman" w:cs="Times New Roman"/>
        </w:rPr>
        <w:t>yło</w:t>
      </w:r>
      <w:r w:rsidRPr="00CA4953">
        <w:rPr>
          <w:rFonts w:ascii="Times New Roman" w:hAnsi="Times New Roman" w:cs="Times New Roman"/>
        </w:rPr>
        <w:t xml:space="preserve"> swoją ofertę ekologicznej żywności dla najmłodszych. Do zupek, obiadków, deserków, kaszek, przekąsek i nektarów Gerber </w:t>
      </w:r>
      <w:proofErr w:type="spellStart"/>
      <w:r w:rsidRPr="00CA4953">
        <w:rPr>
          <w:rFonts w:ascii="Times New Roman" w:hAnsi="Times New Roman" w:cs="Times New Roman"/>
        </w:rPr>
        <w:t>Organic</w:t>
      </w:r>
      <w:proofErr w:type="spellEnd"/>
      <w:r w:rsidRPr="00CA4953">
        <w:rPr>
          <w:rFonts w:ascii="Times New Roman" w:hAnsi="Times New Roman" w:cs="Times New Roman"/>
        </w:rPr>
        <w:t xml:space="preserve">, dołączyło właśnie ekologiczne mleko następne NAN </w:t>
      </w:r>
      <w:proofErr w:type="spellStart"/>
      <w:r w:rsidRPr="00CA4953">
        <w:rPr>
          <w:rFonts w:ascii="Times New Roman" w:hAnsi="Times New Roman" w:cs="Times New Roman"/>
        </w:rPr>
        <w:t>Organic</w:t>
      </w:r>
      <w:proofErr w:type="spellEnd"/>
      <w:r w:rsidRPr="00CA4953">
        <w:rPr>
          <w:rFonts w:ascii="Times New Roman" w:hAnsi="Times New Roman" w:cs="Times New Roman"/>
        </w:rPr>
        <w:t xml:space="preserve"> 2. Produkt powstaje ze składników pochodzących z hodowli i upraw ekologicznych</w:t>
      </w:r>
      <w:r w:rsidR="00E42A99">
        <w:rPr>
          <w:rFonts w:ascii="Times New Roman" w:hAnsi="Times New Roman" w:cs="Times New Roman"/>
        </w:rPr>
        <w:t>. W</w:t>
      </w:r>
      <w:r w:rsidRPr="00CA4953">
        <w:rPr>
          <w:rFonts w:ascii="Times New Roman" w:hAnsi="Times New Roman" w:cs="Times New Roman"/>
        </w:rPr>
        <w:t xml:space="preserve"> takich gospodarstwach </w:t>
      </w:r>
      <w:r w:rsidRPr="00FC6B47">
        <w:rPr>
          <w:rFonts w:ascii="Times New Roman" w:hAnsi="Times New Roman" w:cs="Times New Roman"/>
          <w:b/>
          <w:bCs/>
          <w:color w:val="00B0F0"/>
        </w:rPr>
        <w:t xml:space="preserve">podstawą jest szacunek dla </w:t>
      </w:r>
      <w:r w:rsidR="00560176" w:rsidRPr="00FC6B47">
        <w:rPr>
          <w:rFonts w:ascii="Times New Roman" w:hAnsi="Times New Roman" w:cs="Times New Roman"/>
          <w:b/>
          <w:bCs/>
          <w:color w:val="00B0F0"/>
        </w:rPr>
        <w:t>przyrody</w:t>
      </w:r>
      <w:r w:rsidRPr="00FC6B47">
        <w:rPr>
          <w:rFonts w:ascii="Times New Roman" w:hAnsi="Times New Roman" w:cs="Times New Roman"/>
          <w:b/>
          <w:bCs/>
          <w:color w:val="00B0F0"/>
        </w:rPr>
        <w:t>, troska o dobrostan gleby, zwierząt i roślin</w:t>
      </w:r>
      <w:r w:rsidR="0062572E" w:rsidRPr="00FC6B47">
        <w:rPr>
          <w:rFonts w:ascii="Times New Roman" w:hAnsi="Times New Roman" w:cs="Times New Roman"/>
          <w:b/>
          <w:bCs/>
          <w:color w:val="00B0F0"/>
        </w:rPr>
        <w:t xml:space="preserve">, </w:t>
      </w:r>
      <w:r w:rsidR="00E42A99" w:rsidRPr="00FC6B47">
        <w:rPr>
          <w:rFonts w:ascii="Times New Roman" w:hAnsi="Times New Roman" w:cs="Times New Roman"/>
          <w:b/>
          <w:bCs/>
          <w:color w:val="00B0F0"/>
        </w:rPr>
        <w:br/>
      </w:r>
      <w:r w:rsidR="0062572E" w:rsidRPr="00FC6B47">
        <w:rPr>
          <w:rFonts w:ascii="Times New Roman" w:hAnsi="Times New Roman" w:cs="Times New Roman"/>
          <w:b/>
          <w:bCs/>
          <w:color w:val="00B0F0"/>
        </w:rPr>
        <w:t>a w</w:t>
      </w:r>
      <w:r w:rsidR="00311EDB" w:rsidRPr="00FC6B47">
        <w:rPr>
          <w:rFonts w:ascii="Times New Roman" w:hAnsi="Times New Roman" w:cs="Times New Roman"/>
          <w:b/>
          <w:bCs/>
          <w:color w:val="00B0F0"/>
        </w:rPr>
        <w:t>szystko po to, by być bliżej natury</w:t>
      </w:r>
      <w:r w:rsidR="00311EDB">
        <w:rPr>
          <w:rFonts w:ascii="Times New Roman" w:hAnsi="Times New Roman" w:cs="Times New Roman"/>
        </w:rPr>
        <w:t xml:space="preserve">. </w:t>
      </w:r>
      <w:r w:rsidRPr="00CA4953">
        <w:rPr>
          <w:rFonts w:ascii="Times New Roman" w:hAnsi="Times New Roman" w:cs="Times New Roman"/>
        </w:rPr>
        <w:t xml:space="preserve">Odnawiany co roku certyfikat potwierdza ekologiczne pochodzenie surowców, z których powstaje NAN </w:t>
      </w:r>
      <w:proofErr w:type="spellStart"/>
      <w:r w:rsidRPr="00CA4953">
        <w:rPr>
          <w:rFonts w:ascii="Times New Roman" w:hAnsi="Times New Roman" w:cs="Times New Roman"/>
        </w:rPr>
        <w:t>Organic</w:t>
      </w:r>
      <w:proofErr w:type="spellEnd"/>
      <w:r w:rsidRPr="00CA4953">
        <w:rPr>
          <w:rFonts w:ascii="Times New Roman" w:hAnsi="Times New Roman" w:cs="Times New Roman"/>
        </w:rPr>
        <w:t xml:space="preserve"> 2</w:t>
      </w:r>
      <w:r w:rsidR="00FC6B47">
        <w:rPr>
          <w:rFonts w:ascii="Times New Roman" w:hAnsi="Times New Roman" w:cs="Times New Roman"/>
        </w:rPr>
        <w:t>,</w:t>
      </w:r>
      <w:r w:rsidRPr="00CA4953">
        <w:rPr>
          <w:rFonts w:ascii="Times New Roman" w:hAnsi="Times New Roman" w:cs="Times New Roman"/>
        </w:rPr>
        <w:t xml:space="preserve"> oraz zgodność całego procesu produkcji </w:t>
      </w:r>
      <w:r w:rsidR="00E42A99">
        <w:rPr>
          <w:rFonts w:ascii="Times New Roman" w:hAnsi="Times New Roman" w:cs="Times New Roman"/>
        </w:rPr>
        <w:br/>
      </w:r>
      <w:r w:rsidRPr="00CA4953">
        <w:rPr>
          <w:rFonts w:ascii="Times New Roman" w:hAnsi="Times New Roman" w:cs="Times New Roman"/>
        </w:rPr>
        <w:t>z zasad</w:t>
      </w:r>
      <w:r w:rsidR="00311EDB">
        <w:rPr>
          <w:rFonts w:ascii="Times New Roman" w:hAnsi="Times New Roman" w:cs="Times New Roman"/>
        </w:rPr>
        <w:t>ami przetwórstwa ekologicznego.</w:t>
      </w:r>
    </w:p>
    <w:p w14:paraId="25636272" w14:textId="0D31E96D" w:rsidR="00CA4953" w:rsidRDefault="00CA4953" w:rsidP="00CA495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A4953">
        <w:rPr>
          <w:rFonts w:ascii="Times New Roman" w:hAnsi="Times New Roman" w:cs="Times New Roman"/>
        </w:rPr>
        <w:t xml:space="preserve">NAN </w:t>
      </w:r>
      <w:proofErr w:type="spellStart"/>
      <w:r w:rsidRPr="00CA4953">
        <w:rPr>
          <w:rFonts w:ascii="Times New Roman" w:hAnsi="Times New Roman" w:cs="Times New Roman"/>
        </w:rPr>
        <w:t>Organic</w:t>
      </w:r>
      <w:proofErr w:type="spellEnd"/>
      <w:r w:rsidRPr="00CA4953">
        <w:rPr>
          <w:rFonts w:ascii="Times New Roman" w:hAnsi="Times New Roman" w:cs="Times New Roman"/>
        </w:rPr>
        <w:t xml:space="preserve"> 2 </w:t>
      </w:r>
      <w:r w:rsidR="00311EDB">
        <w:rPr>
          <w:rFonts w:ascii="Times New Roman" w:hAnsi="Times New Roman" w:cs="Times New Roman"/>
        </w:rPr>
        <w:t xml:space="preserve">to </w:t>
      </w:r>
      <w:r w:rsidR="00311EDB" w:rsidRPr="00FC6B47">
        <w:rPr>
          <w:rFonts w:ascii="Times New Roman" w:hAnsi="Times New Roman" w:cs="Times New Roman"/>
          <w:b/>
          <w:bCs/>
          <w:color w:val="00B0F0"/>
        </w:rPr>
        <w:t>połączenie</w:t>
      </w:r>
      <w:r w:rsidRPr="00FC6B47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45788E">
        <w:rPr>
          <w:rFonts w:ascii="Times New Roman" w:hAnsi="Times New Roman" w:cs="Times New Roman"/>
          <w:b/>
          <w:bCs/>
          <w:color w:val="00B0F0"/>
        </w:rPr>
        <w:t xml:space="preserve">inspiracji płynącej z </w:t>
      </w:r>
      <w:r w:rsidR="00311EDB" w:rsidRPr="00FC6B47">
        <w:rPr>
          <w:rFonts w:ascii="Times New Roman" w:hAnsi="Times New Roman" w:cs="Times New Roman"/>
          <w:b/>
          <w:bCs/>
          <w:color w:val="00B0F0"/>
        </w:rPr>
        <w:t xml:space="preserve">mądrości natury i </w:t>
      </w:r>
      <w:r w:rsidRPr="00FC6B47">
        <w:rPr>
          <w:rFonts w:ascii="Times New Roman" w:hAnsi="Times New Roman" w:cs="Times New Roman"/>
          <w:b/>
          <w:bCs/>
          <w:color w:val="00B0F0"/>
        </w:rPr>
        <w:t>ponad 150-letniego doświadczenia</w:t>
      </w:r>
      <w:r w:rsidRPr="00CA4953">
        <w:rPr>
          <w:rFonts w:ascii="Times New Roman" w:hAnsi="Times New Roman" w:cs="Times New Roman"/>
        </w:rPr>
        <w:t xml:space="preserve">, jakie </w:t>
      </w:r>
      <w:r w:rsidR="009F6D1A">
        <w:rPr>
          <w:rFonts w:ascii="Times New Roman" w:hAnsi="Times New Roman" w:cs="Times New Roman"/>
        </w:rPr>
        <w:t xml:space="preserve">posiada </w:t>
      </w:r>
      <w:r w:rsidRPr="00CA4953">
        <w:rPr>
          <w:rFonts w:ascii="Times New Roman" w:hAnsi="Times New Roman" w:cs="Times New Roman"/>
        </w:rPr>
        <w:t>Nestlé w tworzeniu produktów dla niemowląt i małych dzieci. Receptur</w:t>
      </w:r>
      <w:r w:rsidR="00FC6B47">
        <w:rPr>
          <w:rFonts w:ascii="Times New Roman" w:hAnsi="Times New Roman" w:cs="Times New Roman"/>
        </w:rPr>
        <w:t>ę</w:t>
      </w:r>
      <w:r w:rsidRPr="00CA4953">
        <w:rPr>
          <w:rFonts w:ascii="Times New Roman" w:hAnsi="Times New Roman" w:cs="Times New Roman"/>
        </w:rPr>
        <w:t xml:space="preserve"> produktu </w:t>
      </w:r>
      <w:r w:rsidR="00B11883">
        <w:rPr>
          <w:rFonts w:ascii="Times New Roman" w:hAnsi="Times New Roman" w:cs="Times New Roman"/>
        </w:rPr>
        <w:t>stworzono</w:t>
      </w:r>
      <w:r w:rsidR="00B11883" w:rsidRPr="00CA4953">
        <w:rPr>
          <w:rFonts w:ascii="Times New Roman" w:hAnsi="Times New Roman" w:cs="Times New Roman"/>
        </w:rPr>
        <w:t xml:space="preserve"> </w:t>
      </w:r>
      <w:r w:rsidRPr="00FC6B47">
        <w:rPr>
          <w:rFonts w:ascii="Times New Roman" w:hAnsi="Times New Roman" w:cs="Times New Roman"/>
          <w:b/>
          <w:bCs/>
          <w:color w:val="00B0F0"/>
        </w:rPr>
        <w:t>na bazie trwających już od ponad 60 lat badań nad mlekiem kobiecym</w:t>
      </w:r>
      <w:r w:rsidR="004806C7">
        <w:rPr>
          <w:rFonts w:ascii="Times New Roman" w:hAnsi="Times New Roman" w:cs="Times New Roman"/>
        </w:rPr>
        <w:t xml:space="preserve">. W ten </w:t>
      </w:r>
      <w:r w:rsidR="004806C7">
        <w:rPr>
          <w:rFonts w:ascii="Times New Roman" w:hAnsi="Times New Roman" w:cs="Times New Roman"/>
        </w:rPr>
        <w:lastRenderedPageBreak/>
        <w:t xml:space="preserve">sposób </w:t>
      </w:r>
      <w:r w:rsidR="00B11883">
        <w:rPr>
          <w:rFonts w:ascii="Times New Roman" w:hAnsi="Times New Roman" w:cs="Times New Roman"/>
        </w:rPr>
        <w:t xml:space="preserve">powstała </w:t>
      </w:r>
      <w:r w:rsidR="004806C7" w:rsidRPr="00FC6B47">
        <w:rPr>
          <w:rFonts w:ascii="Times New Roman" w:hAnsi="Times New Roman" w:cs="Times New Roman"/>
          <w:b/>
          <w:bCs/>
          <w:color w:val="00B0F0"/>
        </w:rPr>
        <w:t>kompletna</w:t>
      </w:r>
      <w:r w:rsidRPr="00FC6B47">
        <w:rPr>
          <w:rFonts w:ascii="Times New Roman" w:hAnsi="Times New Roman" w:cs="Times New Roman"/>
          <w:b/>
          <w:bCs/>
          <w:color w:val="00B0F0"/>
        </w:rPr>
        <w:t xml:space="preserve"> kompozycja </w:t>
      </w:r>
      <w:r w:rsidR="004806C7" w:rsidRPr="00FC6B47">
        <w:rPr>
          <w:rFonts w:ascii="Times New Roman" w:hAnsi="Times New Roman" w:cs="Times New Roman"/>
          <w:b/>
          <w:bCs/>
          <w:color w:val="00B0F0"/>
        </w:rPr>
        <w:t>składników* inspirowana doskonałością natury</w:t>
      </w:r>
      <w:r w:rsidR="004806C7">
        <w:rPr>
          <w:rFonts w:ascii="Times New Roman" w:hAnsi="Times New Roman" w:cs="Times New Roman"/>
        </w:rPr>
        <w:t>, w skład której wchodzą</w:t>
      </w:r>
      <w:r>
        <w:rPr>
          <w:rFonts w:ascii="Times New Roman" w:hAnsi="Times New Roman" w:cs="Times New Roman"/>
        </w:rPr>
        <w:t>:</w:t>
      </w:r>
    </w:p>
    <w:p w14:paraId="24B17F2C" w14:textId="25D7AA0F" w:rsidR="00CA4953" w:rsidRDefault="004806C7" w:rsidP="00CA49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C6B47">
        <w:rPr>
          <w:rFonts w:ascii="Times New Roman" w:hAnsi="Times New Roman" w:cs="Times New Roman"/>
          <w:b/>
          <w:bCs/>
          <w:color w:val="00B0F0"/>
        </w:rPr>
        <w:t>immunoskładniki</w:t>
      </w:r>
      <w:proofErr w:type="spellEnd"/>
      <w:r>
        <w:rPr>
          <w:rFonts w:ascii="Times New Roman" w:hAnsi="Times New Roman" w:cs="Times New Roman"/>
        </w:rPr>
        <w:t>: cynk*, żelazo* i witamina D*, ważne</w:t>
      </w:r>
      <w:r w:rsidR="00CA4953" w:rsidRPr="00CA4953">
        <w:rPr>
          <w:rFonts w:ascii="Times New Roman" w:hAnsi="Times New Roman" w:cs="Times New Roman"/>
        </w:rPr>
        <w:t xml:space="preserve"> dla prawidłowego funkcjonowania </w:t>
      </w:r>
      <w:r w:rsidR="00CA4953" w:rsidRPr="00FC6B47">
        <w:rPr>
          <w:rFonts w:ascii="Times New Roman" w:hAnsi="Times New Roman" w:cs="Times New Roman"/>
          <w:b/>
          <w:bCs/>
          <w:color w:val="00B0F0"/>
        </w:rPr>
        <w:t>układu odpornościowego dziecka</w:t>
      </w:r>
      <w:r w:rsidR="00CA4953" w:rsidRPr="00CA4953">
        <w:rPr>
          <w:rFonts w:ascii="Times New Roman" w:hAnsi="Times New Roman" w:cs="Times New Roman"/>
        </w:rPr>
        <w:t>;</w:t>
      </w:r>
    </w:p>
    <w:p w14:paraId="75802D42" w14:textId="1D9A1A65" w:rsidR="00CA4953" w:rsidRDefault="00CA4953" w:rsidP="00CA49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6B47">
        <w:rPr>
          <w:rFonts w:ascii="Times New Roman" w:hAnsi="Times New Roman" w:cs="Times New Roman"/>
          <w:b/>
          <w:bCs/>
          <w:color w:val="00B0F0"/>
        </w:rPr>
        <w:t>DHA</w:t>
      </w:r>
      <w:r w:rsidR="004806C7">
        <w:rPr>
          <w:rFonts w:ascii="Times New Roman" w:hAnsi="Times New Roman" w:cs="Times New Roman"/>
        </w:rPr>
        <w:t>*, czyli niezbędny nienasycony kwas tłuszczowy</w:t>
      </w:r>
      <w:r w:rsidRPr="00CA4953">
        <w:rPr>
          <w:rFonts w:ascii="Times New Roman" w:hAnsi="Times New Roman" w:cs="Times New Roman"/>
        </w:rPr>
        <w:t xml:space="preserve"> z rodziny omega-3, który wspomaga </w:t>
      </w:r>
      <w:r w:rsidRPr="00FC6B47">
        <w:rPr>
          <w:rFonts w:ascii="Times New Roman" w:hAnsi="Times New Roman" w:cs="Times New Roman"/>
          <w:b/>
          <w:bCs/>
          <w:color w:val="00B0F0"/>
        </w:rPr>
        <w:t>rozwój wzroku i mózgu maluszka</w:t>
      </w:r>
      <w:r>
        <w:rPr>
          <w:rFonts w:ascii="Times New Roman" w:hAnsi="Times New Roman" w:cs="Times New Roman"/>
        </w:rPr>
        <w:t>**;</w:t>
      </w:r>
    </w:p>
    <w:p w14:paraId="74399C40" w14:textId="04560A18" w:rsidR="00CA4953" w:rsidRDefault="00CA4953" w:rsidP="00CA49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C6B47">
        <w:rPr>
          <w:rFonts w:ascii="Times New Roman" w:hAnsi="Times New Roman" w:cs="Times New Roman"/>
          <w:b/>
          <w:bCs/>
          <w:color w:val="00B0F0"/>
        </w:rPr>
        <w:t>L.reuteri</w:t>
      </w:r>
      <w:proofErr w:type="spellEnd"/>
      <w:r w:rsidRPr="00CA4953">
        <w:rPr>
          <w:rFonts w:ascii="Times New Roman" w:hAnsi="Times New Roman" w:cs="Times New Roman"/>
        </w:rPr>
        <w:t xml:space="preserve"> – kultur</w:t>
      </w:r>
      <w:r w:rsidR="004806C7">
        <w:rPr>
          <w:rFonts w:ascii="Times New Roman" w:hAnsi="Times New Roman" w:cs="Times New Roman"/>
        </w:rPr>
        <w:t>y</w:t>
      </w:r>
      <w:r w:rsidRPr="00CA4953">
        <w:rPr>
          <w:rFonts w:ascii="Times New Roman" w:hAnsi="Times New Roman" w:cs="Times New Roman"/>
        </w:rPr>
        <w:t xml:space="preserve"> bakterii </w:t>
      </w:r>
      <w:r w:rsidRPr="00FC6B47">
        <w:rPr>
          <w:rFonts w:ascii="Times New Roman" w:hAnsi="Times New Roman" w:cs="Times New Roman"/>
          <w:b/>
          <w:bCs/>
          <w:color w:val="00B0F0"/>
        </w:rPr>
        <w:t>taki</w:t>
      </w:r>
      <w:r w:rsidR="00FC6B47">
        <w:rPr>
          <w:rFonts w:ascii="Times New Roman" w:hAnsi="Times New Roman" w:cs="Times New Roman"/>
          <w:b/>
          <w:bCs/>
          <w:color w:val="00B0F0"/>
        </w:rPr>
        <w:t>e</w:t>
      </w:r>
      <w:r w:rsidRPr="00FC6B47">
        <w:rPr>
          <w:rFonts w:ascii="Times New Roman" w:hAnsi="Times New Roman" w:cs="Times New Roman"/>
          <w:b/>
          <w:bCs/>
          <w:color w:val="00B0F0"/>
        </w:rPr>
        <w:t>, jak w mleku mamy</w:t>
      </w:r>
      <w:r w:rsidRPr="00CA4953">
        <w:rPr>
          <w:rFonts w:ascii="Times New Roman" w:hAnsi="Times New Roman" w:cs="Times New Roman"/>
        </w:rPr>
        <w:t>;</w:t>
      </w:r>
    </w:p>
    <w:p w14:paraId="17F8DF02" w14:textId="4B67A610" w:rsidR="00CA4953" w:rsidRPr="00CA4953" w:rsidRDefault="009F6D1A" w:rsidP="00CA49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6B47">
        <w:rPr>
          <w:rFonts w:ascii="Times New Roman" w:hAnsi="Times New Roman" w:cs="Times New Roman"/>
          <w:b/>
          <w:bCs/>
          <w:color w:val="00B0F0"/>
        </w:rPr>
        <w:t>o</w:t>
      </w:r>
      <w:r w:rsidR="004806C7" w:rsidRPr="00FC6B47">
        <w:rPr>
          <w:rFonts w:ascii="Times New Roman" w:hAnsi="Times New Roman" w:cs="Times New Roman"/>
          <w:b/>
          <w:bCs/>
          <w:color w:val="00B0F0"/>
        </w:rPr>
        <w:t>leje</w:t>
      </w:r>
      <w:r w:rsidR="00CA4953" w:rsidRPr="00FC6B47">
        <w:rPr>
          <w:rFonts w:ascii="Times New Roman" w:hAnsi="Times New Roman" w:cs="Times New Roman"/>
          <w:b/>
          <w:bCs/>
          <w:color w:val="00B0F0"/>
        </w:rPr>
        <w:t xml:space="preserve"> roślinn</w:t>
      </w:r>
      <w:r w:rsidR="004806C7" w:rsidRPr="00FC6B47">
        <w:rPr>
          <w:rFonts w:ascii="Times New Roman" w:hAnsi="Times New Roman" w:cs="Times New Roman"/>
          <w:b/>
          <w:bCs/>
          <w:color w:val="00B0F0"/>
        </w:rPr>
        <w:t>e</w:t>
      </w:r>
      <w:r w:rsidR="00CA4953" w:rsidRPr="00CA4953">
        <w:rPr>
          <w:rFonts w:ascii="Times New Roman" w:hAnsi="Times New Roman" w:cs="Times New Roman"/>
          <w:color w:val="00B0F0"/>
        </w:rPr>
        <w:t xml:space="preserve"> </w:t>
      </w:r>
      <w:r w:rsidR="004806C7">
        <w:rPr>
          <w:rFonts w:ascii="Times New Roman" w:hAnsi="Times New Roman" w:cs="Times New Roman"/>
        </w:rPr>
        <w:t>– słonecznikowy</w:t>
      </w:r>
      <w:r w:rsidR="00CA4953" w:rsidRPr="00CA4953">
        <w:rPr>
          <w:rFonts w:ascii="Times New Roman" w:hAnsi="Times New Roman" w:cs="Times New Roman"/>
        </w:rPr>
        <w:t xml:space="preserve"> i </w:t>
      </w:r>
      <w:r w:rsidR="004806C7">
        <w:rPr>
          <w:rFonts w:ascii="Times New Roman" w:hAnsi="Times New Roman" w:cs="Times New Roman"/>
        </w:rPr>
        <w:t>rzepakowy</w:t>
      </w:r>
      <w:r w:rsidR="00CA4953" w:rsidRPr="00CA4953">
        <w:rPr>
          <w:rFonts w:ascii="Times New Roman" w:hAnsi="Times New Roman" w:cs="Times New Roman"/>
        </w:rPr>
        <w:t>; produkt nie zawiera oleju palmowego.</w:t>
      </w:r>
    </w:p>
    <w:p w14:paraId="41900766" w14:textId="625A948B" w:rsidR="00CA4953" w:rsidRPr="00CA4953" w:rsidRDefault="00CA4953" w:rsidP="00CA495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A4953">
        <w:rPr>
          <w:rFonts w:ascii="Times New Roman" w:hAnsi="Times New Roman" w:cs="Times New Roman"/>
        </w:rPr>
        <w:t xml:space="preserve">NAN </w:t>
      </w:r>
      <w:proofErr w:type="spellStart"/>
      <w:r w:rsidRPr="00CA4953">
        <w:rPr>
          <w:rFonts w:ascii="Times New Roman" w:hAnsi="Times New Roman" w:cs="Times New Roman"/>
        </w:rPr>
        <w:t>Organic</w:t>
      </w:r>
      <w:proofErr w:type="spellEnd"/>
      <w:r w:rsidRPr="00CA4953">
        <w:rPr>
          <w:rFonts w:ascii="Times New Roman" w:hAnsi="Times New Roman" w:cs="Times New Roman"/>
        </w:rPr>
        <w:t xml:space="preserve"> 2 przeznaczone jest dla maluszków po 6. </w:t>
      </w:r>
      <w:r w:rsidR="0062572E">
        <w:rPr>
          <w:rFonts w:ascii="Times New Roman" w:hAnsi="Times New Roman" w:cs="Times New Roman"/>
        </w:rPr>
        <w:t>m</w:t>
      </w:r>
      <w:r w:rsidRPr="00CA4953">
        <w:rPr>
          <w:rFonts w:ascii="Times New Roman" w:hAnsi="Times New Roman" w:cs="Times New Roman"/>
        </w:rPr>
        <w:t>iesiącu</w:t>
      </w:r>
      <w:r w:rsidR="0062572E">
        <w:rPr>
          <w:rFonts w:ascii="Times New Roman" w:hAnsi="Times New Roman" w:cs="Times New Roman"/>
        </w:rPr>
        <w:t xml:space="preserve"> życia</w:t>
      </w:r>
      <w:r w:rsidRPr="00CA4953">
        <w:rPr>
          <w:rFonts w:ascii="Times New Roman" w:hAnsi="Times New Roman" w:cs="Times New Roman"/>
        </w:rPr>
        <w:t>, które nie są karmione piersią lub są dokarmiane mlekiem modyfikowanym.</w:t>
      </w:r>
    </w:p>
    <w:p w14:paraId="4D78AC52" w14:textId="4FCBB007" w:rsidR="00CA4953" w:rsidRPr="00CA4953" w:rsidRDefault="00CA4953" w:rsidP="00CA495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A4953">
        <w:rPr>
          <w:rFonts w:ascii="Times New Roman" w:hAnsi="Times New Roman" w:cs="Times New Roman"/>
        </w:rPr>
        <w:t xml:space="preserve">Opakowanie NAN </w:t>
      </w:r>
      <w:proofErr w:type="spellStart"/>
      <w:r w:rsidRPr="00CA4953">
        <w:rPr>
          <w:rFonts w:ascii="Times New Roman" w:hAnsi="Times New Roman" w:cs="Times New Roman"/>
        </w:rPr>
        <w:t>Organic</w:t>
      </w:r>
      <w:proofErr w:type="spellEnd"/>
      <w:r w:rsidRPr="00CA4953">
        <w:rPr>
          <w:rFonts w:ascii="Times New Roman" w:hAnsi="Times New Roman" w:cs="Times New Roman"/>
        </w:rPr>
        <w:t xml:space="preserve"> 2 </w:t>
      </w:r>
      <w:r w:rsidR="00560176">
        <w:rPr>
          <w:rFonts w:ascii="Times New Roman" w:hAnsi="Times New Roman" w:cs="Times New Roman"/>
        </w:rPr>
        <w:t xml:space="preserve">także </w:t>
      </w:r>
      <w:r w:rsidRPr="00CA4953">
        <w:rPr>
          <w:rFonts w:ascii="Times New Roman" w:hAnsi="Times New Roman" w:cs="Times New Roman"/>
        </w:rPr>
        <w:t xml:space="preserve">zostało zaplanowane z troską o </w:t>
      </w:r>
      <w:r w:rsidR="0062572E">
        <w:rPr>
          <w:rFonts w:ascii="Times New Roman" w:hAnsi="Times New Roman" w:cs="Times New Roman"/>
        </w:rPr>
        <w:t>przyrodę</w:t>
      </w:r>
      <w:r w:rsidRPr="00CA4953">
        <w:rPr>
          <w:rFonts w:ascii="Times New Roman" w:hAnsi="Times New Roman" w:cs="Times New Roman"/>
        </w:rPr>
        <w:t>. Nowość dostępna jest w puszce</w:t>
      </w:r>
      <w:r w:rsidR="001018EA">
        <w:rPr>
          <w:rFonts w:ascii="Times New Roman" w:hAnsi="Times New Roman" w:cs="Times New Roman"/>
        </w:rPr>
        <w:t xml:space="preserve"> </w:t>
      </w:r>
      <w:r w:rsidR="009F6D1A">
        <w:rPr>
          <w:rFonts w:ascii="Times New Roman" w:hAnsi="Times New Roman" w:cs="Times New Roman"/>
        </w:rPr>
        <w:t>nadającej</w:t>
      </w:r>
      <w:r w:rsidRPr="00CA4953">
        <w:rPr>
          <w:rFonts w:ascii="Times New Roman" w:hAnsi="Times New Roman" w:cs="Times New Roman"/>
        </w:rPr>
        <w:t xml:space="preserve"> się</w:t>
      </w:r>
      <w:r w:rsidR="009F6D1A">
        <w:rPr>
          <w:rFonts w:ascii="Times New Roman" w:hAnsi="Times New Roman" w:cs="Times New Roman"/>
        </w:rPr>
        <w:t xml:space="preserve"> w 100%</w:t>
      </w:r>
      <w:r w:rsidRPr="00CA4953">
        <w:rPr>
          <w:rFonts w:ascii="Times New Roman" w:hAnsi="Times New Roman" w:cs="Times New Roman"/>
        </w:rPr>
        <w:t xml:space="preserve"> do recyklingu</w:t>
      </w:r>
      <w:r w:rsidR="009F6D1A">
        <w:rPr>
          <w:rFonts w:ascii="Times New Roman" w:hAnsi="Times New Roman" w:cs="Times New Roman"/>
        </w:rPr>
        <w:t>, a stal</w:t>
      </w:r>
      <w:r w:rsidRPr="00CA4953">
        <w:rPr>
          <w:rFonts w:ascii="Times New Roman" w:hAnsi="Times New Roman" w:cs="Times New Roman"/>
        </w:rPr>
        <w:t>, z które</w:t>
      </w:r>
      <w:r w:rsidR="0062572E">
        <w:rPr>
          <w:rFonts w:ascii="Times New Roman" w:hAnsi="Times New Roman" w:cs="Times New Roman"/>
        </w:rPr>
        <w:t>j</w:t>
      </w:r>
      <w:r w:rsidRPr="00CA4953">
        <w:rPr>
          <w:rFonts w:ascii="Times New Roman" w:hAnsi="Times New Roman" w:cs="Times New Roman"/>
        </w:rPr>
        <w:t xml:space="preserve"> powstał</w:t>
      </w:r>
      <w:r w:rsidR="009F6D1A">
        <w:rPr>
          <w:rFonts w:ascii="Times New Roman" w:hAnsi="Times New Roman" w:cs="Times New Roman"/>
        </w:rPr>
        <w:t>a</w:t>
      </w:r>
      <w:r w:rsidR="004806C7">
        <w:rPr>
          <w:rFonts w:ascii="Times New Roman" w:hAnsi="Times New Roman" w:cs="Times New Roman"/>
        </w:rPr>
        <w:t xml:space="preserve">, może być </w:t>
      </w:r>
      <w:r w:rsidR="009F6D1A">
        <w:rPr>
          <w:rFonts w:ascii="Times New Roman" w:hAnsi="Times New Roman" w:cs="Times New Roman"/>
        </w:rPr>
        <w:t xml:space="preserve">wielokrotnie </w:t>
      </w:r>
      <w:r w:rsidR="00A076CE">
        <w:rPr>
          <w:rFonts w:ascii="Times New Roman" w:hAnsi="Times New Roman" w:cs="Times New Roman"/>
        </w:rPr>
        <w:t>przetwarz</w:t>
      </w:r>
      <w:r w:rsidR="008267BA">
        <w:rPr>
          <w:rFonts w:ascii="Times New Roman" w:hAnsi="Times New Roman" w:cs="Times New Roman"/>
        </w:rPr>
        <w:t>a</w:t>
      </w:r>
      <w:r w:rsidR="00A076CE">
        <w:rPr>
          <w:rFonts w:ascii="Times New Roman" w:hAnsi="Times New Roman" w:cs="Times New Roman"/>
        </w:rPr>
        <w:t>n</w:t>
      </w:r>
      <w:r w:rsidR="008267BA">
        <w:rPr>
          <w:rFonts w:ascii="Times New Roman" w:hAnsi="Times New Roman" w:cs="Times New Roman"/>
        </w:rPr>
        <w:t>a</w:t>
      </w:r>
      <w:r w:rsidR="004806C7">
        <w:rPr>
          <w:rFonts w:ascii="Times New Roman" w:hAnsi="Times New Roman" w:cs="Times New Roman"/>
        </w:rPr>
        <w:t xml:space="preserve">. </w:t>
      </w:r>
      <w:r w:rsidR="00B506FA">
        <w:rPr>
          <w:rFonts w:ascii="Times New Roman" w:hAnsi="Times New Roman" w:cs="Times New Roman"/>
        </w:rPr>
        <w:t xml:space="preserve">Dzięki </w:t>
      </w:r>
      <w:r w:rsidR="00560176">
        <w:rPr>
          <w:rFonts w:ascii="Times New Roman" w:hAnsi="Times New Roman" w:cs="Times New Roman"/>
        </w:rPr>
        <w:t xml:space="preserve">możliwości </w:t>
      </w:r>
      <w:r w:rsidR="00B506FA">
        <w:rPr>
          <w:rFonts w:ascii="Times New Roman" w:hAnsi="Times New Roman" w:cs="Times New Roman"/>
        </w:rPr>
        <w:t>jej</w:t>
      </w:r>
      <w:r w:rsidR="00E42A99">
        <w:rPr>
          <w:rFonts w:ascii="Times New Roman" w:hAnsi="Times New Roman" w:cs="Times New Roman"/>
        </w:rPr>
        <w:t xml:space="preserve"> </w:t>
      </w:r>
      <w:r w:rsidR="00A076CE">
        <w:rPr>
          <w:rFonts w:ascii="Times New Roman" w:hAnsi="Times New Roman" w:cs="Times New Roman"/>
        </w:rPr>
        <w:t>zbiórki</w:t>
      </w:r>
      <w:r w:rsidRPr="00CA4953">
        <w:rPr>
          <w:rFonts w:ascii="Times New Roman" w:hAnsi="Times New Roman" w:cs="Times New Roman"/>
        </w:rPr>
        <w:t xml:space="preserve"> i ponow</w:t>
      </w:r>
      <w:r w:rsidR="00B506FA">
        <w:rPr>
          <w:rFonts w:ascii="Times New Roman" w:hAnsi="Times New Roman" w:cs="Times New Roman"/>
        </w:rPr>
        <w:t>ne</w:t>
      </w:r>
      <w:r w:rsidR="00560176">
        <w:rPr>
          <w:rFonts w:ascii="Times New Roman" w:hAnsi="Times New Roman" w:cs="Times New Roman"/>
        </w:rPr>
        <w:t>go</w:t>
      </w:r>
      <w:r w:rsidRPr="00CA4953">
        <w:rPr>
          <w:rFonts w:ascii="Times New Roman" w:hAnsi="Times New Roman" w:cs="Times New Roman"/>
        </w:rPr>
        <w:t xml:space="preserve"> </w:t>
      </w:r>
      <w:r w:rsidR="00FC6B47">
        <w:rPr>
          <w:rFonts w:ascii="Times New Roman" w:hAnsi="Times New Roman" w:cs="Times New Roman"/>
        </w:rPr>
        <w:t>wykorzystania</w:t>
      </w:r>
      <w:r w:rsidRPr="00CA4953">
        <w:rPr>
          <w:rFonts w:ascii="Times New Roman" w:hAnsi="Times New Roman" w:cs="Times New Roman"/>
        </w:rPr>
        <w:t xml:space="preserve">, </w:t>
      </w:r>
      <w:r w:rsidRPr="00FC6B47">
        <w:rPr>
          <w:rFonts w:ascii="Times New Roman" w:hAnsi="Times New Roman" w:cs="Times New Roman"/>
          <w:b/>
          <w:bCs/>
          <w:color w:val="00B0F0"/>
        </w:rPr>
        <w:t xml:space="preserve">zmniejsza się ilość powstających odpadów, a </w:t>
      </w:r>
      <w:r w:rsidR="004806C7" w:rsidRPr="00FC6B47">
        <w:rPr>
          <w:rFonts w:ascii="Times New Roman" w:hAnsi="Times New Roman" w:cs="Times New Roman"/>
          <w:b/>
          <w:bCs/>
          <w:color w:val="00B0F0"/>
        </w:rPr>
        <w:t>natura</w:t>
      </w:r>
      <w:r w:rsidRPr="00FC6B47">
        <w:rPr>
          <w:rFonts w:ascii="Times New Roman" w:hAnsi="Times New Roman" w:cs="Times New Roman"/>
          <w:b/>
          <w:bCs/>
          <w:color w:val="00B0F0"/>
        </w:rPr>
        <w:t xml:space="preserve"> i cenne zasoby są lepiej chronione</w:t>
      </w:r>
      <w:r w:rsidRPr="00CA4953">
        <w:rPr>
          <w:rFonts w:ascii="Times New Roman" w:hAnsi="Times New Roman" w:cs="Times New Roman"/>
        </w:rPr>
        <w:t xml:space="preserve">. Co ważne, dołączona do produktu miarka oraz wieczko puszki otrzymane zostały </w:t>
      </w:r>
      <w:r w:rsidRPr="00FC6B47">
        <w:rPr>
          <w:rFonts w:ascii="Times New Roman" w:hAnsi="Times New Roman" w:cs="Times New Roman"/>
          <w:b/>
          <w:bCs/>
          <w:color w:val="00B0F0"/>
        </w:rPr>
        <w:t xml:space="preserve">głównie z </w:t>
      </w:r>
      <w:r w:rsidR="001018EA">
        <w:rPr>
          <w:rFonts w:ascii="Times New Roman" w:hAnsi="Times New Roman" w:cs="Times New Roman"/>
          <w:b/>
          <w:bCs/>
          <w:color w:val="00B0F0"/>
        </w:rPr>
        <w:t xml:space="preserve">plastiku na bazie </w:t>
      </w:r>
      <w:r w:rsidRPr="00FC6B47">
        <w:rPr>
          <w:rFonts w:ascii="Times New Roman" w:hAnsi="Times New Roman" w:cs="Times New Roman"/>
          <w:b/>
          <w:bCs/>
          <w:color w:val="00B0F0"/>
        </w:rPr>
        <w:t>odnawialnych surowców roślinnych</w:t>
      </w:r>
      <w:r w:rsidRPr="00FC6B47">
        <w:rPr>
          <w:rFonts w:ascii="Times New Roman" w:hAnsi="Times New Roman" w:cs="Times New Roman"/>
          <w:color w:val="00B0F0"/>
        </w:rPr>
        <w:t xml:space="preserve"> </w:t>
      </w:r>
      <w:r w:rsidRPr="00CA4953">
        <w:rPr>
          <w:rFonts w:ascii="Times New Roman" w:hAnsi="Times New Roman" w:cs="Times New Roman"/>
        </w:rPr>
        <w:t xml:space="preserve">– w minimum </w:t>
      </w:r>
      <w:r w:rsidR="00FC6B47" w:rsidRPr="00FC6B47">
        <w:rPr>
          <w:rFonts w:ascii="Times New Roman" w:hAnsi="Times New Roman" w:cs="Times New Roman"/>
        </w:rPr>
        <w:t>66%</w:t>
      </w:r>
      <w:r w:rsidRPr="00FC6B47">
        <w:rPr>
          <w:rFonts w:ascii="Times New Roman" w:hAnsi="Times New Roman" w:cs="Times New Roman"/>
        </w:rPr>
        <w:t xml:space="preserve"> powstały </w:t>
      </w:r>
      <w:r w:rsidR="008267BA" w:rsidRPr="00FC6B47">
        <w:rPr>
          <w:rFonts w:ascii="Times New Roman" w:hAnsi="Times New Roman" w:cs="Times New Roman"/>
        </w:rPr>
        <w:t>z</w:t>
      </w:r>
      <w:r w:rsidRPr="00FC6B47">
        <w:rPr>
          <w:rFonts w:ascii="Times New Roman" w:hAnsi="Times New Roman" w:cs="Times New Roman"/>
        </w:rPr>
        <w:t xml:space="preserve"> trzciny cukrowej.</w:t>
      </w:r>
    </w:p>
    <w:p w14:paraId="5E0EA2C1" w14:textId="77777777" w:rsidR="00CA4953" w:rsidRDefault="00CA4953" w:rsidP="00CA49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9779E95" w14:textId="03E0B1B8" w:rsidR="00CA4953" w:rsidRPr="00CA4953" w:rsidRDefault="00CA4953" w:rsidP="00CA49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A4953">
        <w:rPr>
          <w:rFonts w:ascii="Times New Roman" w:hAnsi="Times New Roman" w:cs="Times New Roman"/>
          <w:i/>
        </w:rPr>
        <w:t>*zawartość zgodnie z przepisami prawa</w:t>
      </w:r>
    </w:p>
    <w:p w14:paraId="09BFBEFC" w14:textId="6005A574" w:rsidR="00CA4953" w:rsidRPr="00CA4953" w:rsidRDefault="00CA4953" w:rsidP="00CA49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A4953">
        <w:rPr>
          <w:rFonts w:ascii="Times New Roman" w:hAnsi="Times New Roman" w:cs="Times New Roman"/>
          <w:i/>
        </w:rPr>
        <w:t>**przy dziennym spożyciu 100 mg DHA w jednej</w:t>
      </w:r>
      <w:r w:rsidR="00987428">
        <w:rPr>
          <w:rFonts w:ascii="Times New Roman" w:hAnsi="Times New Roman" w:cs="Times New Roman"/>
          <w:i/>
        </w:rPr>
        <w:t xml:space="preserve">, </w:t>
      </w:r>
      <w:r w:rsidRPr="00CA4953">
        <w:rPr>
          <w:rFonts w:ascii="Times New Roman" w:hAnsi="Times New Roman" w:cs="Times New Roman"/>
          <w:i/>
        </w:rPr>
        <w:t>bądź większej liczbie porcji</w:t>
      </w:r>
    </w:p>
    <w:p w14:paraId="6DE3FD97" w14:textId="77777777" w:rsidR="00524ACC" w:rsidRPr="00911989" w:rsidRDefault="00524ACC" w:rsidP="00524ACC">
      <w:pPr>
        <w:spacing w:after="0" w:line="360" w:lineRule="auto"/>
        <w:jc w:val="both"/>
      </w:pPr>
    </w:p>
    <w:p w14:paraId="5F5EDC4A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Szczegółowych informacji udziela</w:t>
      </w:r>
    </w:p>
    <w:p w14:paraId="5535EC4E" w14:textId="77777777" w:rsidR="000E2B3B" w:rsidRPr="000E3BEA" w:rsidRDefault="000A3EF1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Ewelina </w:t>
      </w:r>
      <w:r w:rsidR="000E2B3B" w:rsidRPr="000E3BEA">
        <w:rPr>
          <w:rFonts w:ascii="Times New Roman" w:hAnsi="Times New Roman" w:cs="Times New Roman"/>
          <w:color w:val="000000" w:themeColor="text1"/>
          <w:sz w:val="20"/>
          <w:u w:val="single"/>
        </w:rPr>
        <w:t>Poźniak</w:t>
      </w:r>
    </w:p>
    <w:p w14:paraId="10B75BFB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Specjalista ds. </w:t>
      </w:r>
      <w:r w:rsidR="000A3EF1">
        <w:rPr>
          <w:rFonts w:ascii="Times New Roman" w:hAnsi="Times New Roman" w:cs="Times New Roman"/>
          <w:color w:val="000000" w:themeColor="text1"/>
          <w:sz w:val="20"/>
        </w:rPr>
        <w:t>Żywienia i Komunikacji</w:t>
      </w:r>
    </w:p>
    <w:p w14:paraId="65507862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Nestlé Nutrition</w:t>
      </w:r>
    </w:p>
    <w:p w14:paraId="5B273D63" w14:textId="77777777" w:rsidR="000E2B3B" w:rsidRPr="00A92A38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92A38">
        <w:rPr>
          <w:rFonts w:ascii="Times New Roman" w:hAnsi="Times New Roman" w:cs="Times New Roman"/>
          <w:color w:val="000000" w:themeColor="text1"/>
          <w:sz w:val="20"/>
        </w:rPr>
        <w:t>tel. +48 660 630 290</w:t>
      </w:r>
    </w:p>
    <w:p w14:paraId="5C235272" w14:textId="77777777" w:rsidR="00524ACC" w:rsidRDefault="000E2B3B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  <w:r w:rsidRPr="000A3EF1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e-mail: </w:t>
      </w:r>
      <w:hyperlink r:id="rId9" w:history="1">
        <w:r w:rsidR="000A3EF1" w:rsidRPr="009975D0">
          <w:rPr>
            <w:rStyle w:val="Hipercze"/>
            <w:rFonts w:ascii="Times New Roman" w:hAnsi="Times New Roman" w:cs="Times New Roman"/>
            <w:sz w:val="20"/>
            <w:lang w:val="en-US"/>
          </w:rPr>
          <w:t>Ewelina.Pozniak@pl.nestle.com</w:t>
        </w:r>
      </w:hyperlink>
    </w:p>
    <w:p w14:paraId="7FA1A530" w14:textId="77777777" w:rsidR="00524ACC" w:rsidRDefault="00524ACC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</w:p>
    <w:p w14:paraId="3A329000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24AC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Ważna informacja</w:t>
      </w:r>
    </w:p>
    <w:p w14:paraId="65F262B8" w14:textId="16FE709A" w:rsidR="00A92A38" w:rsidRP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24AC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Zdrowa dieta matki w czasie ciąży i po porodzie pomaga gromadzić składniki odżywcze niezbędne do prawidłowego przebiegu ciąży, przygotowuje do okresu laktacji i pomaga ją utrzymać. Gdy maluszek przyjdzie na </w:t>
      </w:r>
      <w:r w:rsidRPr="00524ACC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 w14:paraId="26A7D95F" w14:textId="77777777" w:rsidR="00524ACC" w:rsidRPr="00524ACC" w:rsidRDefault="00524ACC" w:rsidP="00524ACC"/>
    <w:p w14:paraId="1EC215F8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Nestlé Polska S.A.</w:t>
      </w:r>
    </w:p>
    <w:p w14:paraId="02C860FA" w14:textId="40AD267E" w:rsidR="004709E3" w:rsidRPr="00890FC4" w:rsidRDefault="00890FC4" w:rsidP="00890FC4">
      <w:pPr>
        <w:pStyle w:val="Nagwek2"/>
        <w:spacing w:line="360" w:lineRule="auto"/>
        <w:jc w:val="both"/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</w:pP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Nestlé Polska S.A. to, należący do grona liderów, producent 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m.in. produktów dla niemowląt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małych dzieci. W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portfolio firmy znajdują się m.in. mleka modyfikowane, kleiki, kasz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ki, dania w słoiczkach, soki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nektary, deserki 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i przekąski dostępne pod markami NAN 2, LITTLE STEPS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2, Gerber, Gerber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Organic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,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Nestlé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, BOBO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FRUT,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Yogolino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 czy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Sinlac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. Naszym celem jest nie tylko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 wspomagać rodziców w trosce o żywienie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zdrowie ich d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zieci, ale także edukować ich w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zakresie znaczenia di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ety dla prawidłowego rozwoju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wzrostu maluchów oraz zasad jej właściwego bilansowania.</w:t>
      </w:r>
    </w:p>
    <w:sectPr w:rsidR="004709E3" w:rsidRPr="00890FC4" w:rsidSect="00D01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6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D563" w14:textId="77777777" w:rsidR="00026991" w:rsidRDefault="00026991" w:rsidP="004709E3">
      <w:pPr>
        <w:spacing w:after="0" w:line="240" w:lineRule="auto"/>
      </w:pPr>
      <w:r>
        <w:separator/>
      </w:r>
    </w:p>
  </w:endnote>
  <w:endnote w:type="continuationSeparator" w:id="0">
    <w:p w14:paraId="45EF8082" w14:textId="77777777" w:rsidR="00026991" w:rsidRDefault="00026991" w:rsidP="0047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32E7" w14:textId="77777777" w:rsidR="00524ACC" w:rsidRDefault="00524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193E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32"/>
        <w:szCs w:val="20"/>
      </w:rPr>
    </w:pPr>
    <w:r w:rsidRPr="00A06D2C">
      <w:rPr>
        <w:rFonts w:ascii="Times New Roman" w:hAnsi="Times New Roman" w:cs="Times New Roman"/>
        <w:b/>
        <w:color w:val="002060"/>
        <w:sz w:val="32"/>
        <w:szCs w:val="20"/>
      </w:rPr>
      <w:t>Nestlé Polska S.A.</w:t>
    </w:r>
  </w:p>
  <w:p w14:paraId="6FDF2222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5E2D5E8C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noProof/>
        <w:color w:val="00206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C63C70" wp14:editId="04097C2B">
              <wp:simplePos x="0" y="0"/>
              <wp:positionH relativeFrom="column">
                <wp:posOffset>-509270</wp:posOffset>
              </wp:positionH>
              <wp:positionV relativeFrom="paragraph">
                <wp:posOffset>219710</wp:posOffset>
              </wp:positionV>
              <wp:extent cx="6781800" cy="0"/>
              <wp:effectExtent l="0" t="0" r="19050" b="19050"/>
              <wp:wrapNone/>
              <wp:docPr id="50" name="Łącznik prosty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28E82" id="Łącznik prosty 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.3pt" to="49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" strokecolor="#002060" strokeweight=".5pt">
              <v:stroke joinstyle="miter"/>
            </v:line>
          </w:pict>
        </mc:Fallback>
      </mc:AlternateContent>
    </w:r>
    <w:r w:rsidRPr="00A06D2C">
      <w:rPr>
        <w:rFonts w:ascii="Times New Roman" w:hAnsi="Times New Roman" w:cs="Times New Roman"/>
        <w:color w:val="002060"/>
        <w:sz w:val="20"/>
        <w:szCs w:val="20"/>
      </w:rPr>
      <w:t>02-672 Warszawa, ul. Domaniewska 32, telefon (48-22) 325 25 25</w:t>
    </w:r>
  </w:p>
  <w:p w14:paraId="0D9105CB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0F97E390" w14:textId="77777777" w:rsidR="00264137" w:rsidRPr="00A06D2C" w:rsidRDefault="00264137" w:rsidP="005265AC">
    <w:pPr>
      <w:pStyle w:val="Tekstpodstawowywcity"/>
      <w:ind w:left="0"/>
      <w:jc w:val="center"/>
      <w:rPr>
        <w:rFonts w:ascii="Times New Roman" w:hAnsi="Times New Roman"/>
        <w:color w:val="002060"/>
        <w:sz w:val="20"/>
      </w:rPr>
    </w:pPr>
    <w:r w:rsidRPr="00A06D2C">
      <w:rPr>
        <w:rFonts w:ascii="Times New Roman" w:hAnsi="Times New Roman"/>
        <w:color w:val="002060"/>
        <w:sz w:val="20"/>
      </w:rPr>
      <w:t>Spółka zarejestrowana przez Sąd Rejonowy dla miasta stołecznego Warszawy w Warszawie, XIII Wydział Gospodarczy Krajowego Rejestru Sądowego. KRS 0000025166. NIP 527-020-39-68</w:t>
    </w:r>
  </w:p>
  <w:p w14:paraId="2131C4CF" w14:textId="030D7B00" w:rsidR="00C513C1" w:rsidRPr="00A06D2C" w:rsidRDefault="00C513C1" w:rsidP="00C513C1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Kapitał zakładowy </w:t>
    </w:r>
    <w:r w:rsidR="00890FC4">
      <w:rPr>
        <w:rFonts w:ascii="Times New Roman" w:hAnsi="Times New Roman" w:cs="Times New Roman"/>
        <w:color w:val="002060"/>
        <w:sz w:val="20"/>
        <w:szCs w:val="20"/>
      </w:rPr>
      <w:t>42 459 6</w:t>
    </w:r>
    <w:r>
      <w:rPr>
        <w:rFonts w:ascii="Times New Roman" w:hAnsi="Times New Roman" w:cs="Times New Roman"/>
        <w:color w:val="002060"/>
        <w:sz w:val="20"/>
        <w:szCs w:val="20"/>
      </w:rPr>
      <w:t xml:space="preserve">00 </w:t>
    </w: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PLN w pełni opłacony </w:t>
    </w:r>
  </w:p>
  <w:p w14:paraId="4B85571B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556B8272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24"/>
        <w:szCs w:val="20"/>
      </w:rPr>
    </w:pPr>
    <w:r w:rsidRPr="00A06D2C">
      <w:rPr>
        <w:rFonts w:ascii="Times New Roman" w:hAnsi="Times New Roman" w:cs="Times New Roman"/>
        <w:b/>
        <w:color w:val="002060"/>
        <w:sz w:val="24"/>
        <w:szCs w:val="20"/>
      </w:rPr>
      <w:t>Nestlé Nutrition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6D08" w14:textId="77777777" w:rsidR="00524ACC" w:rsidRDefault="00524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2A86" w14:textId="77777777" w:rsidR="00026991" w:rsidRDefault="00026991" w:rsidP="004709E3">
      <w:pPr>
        <w:spacing w:after="0" w:line="240" w:lineRule="auto"/>
      </w:pPr>
      <w:r>
        <w:separator/>
      </w:r>
    </w:p>
  </w:footnote>
  <w:footnote w:type="continuationSeparator" w:id="0">
    <w:p w14:paraId="0FBEB082" w14:textId="77777777" w:rsidR="00026991" w:rsidRDefault="00026991" w:rsidP="0047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B8CF" w14:textId="77777777" w:rsidR="00524ACC" w:rsidRDefault="00524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0B82" w14:textId="070E4F4F" w:rsidR="00101D4F" w:rsidRDefault="00101D4F" w:rsidP="00101D4F">
    <w:pPr>
      <w:pStyle w:val="Nagwek"/>
    </w:pPr>
  </w:p>
  <w:p w14:paraId="10193619" w14:textId="37B11F54" w:rsidR="00101D4F" w:rsidRPr="00E06215" w:rsidRDefault="00DA45BE" w:rsidP="00101D4F">
    <w:pPr>
      <w:pStyle w:val="Nagwek"/>
    </w:pPr>
    <w:r w:rsidRPr="00DA45BE">
      <w:t xml:space="preserve"> </w:t>
    </w:r>
  </w:p>
  <w:p w14:paraId="51B13F8C" w14:textId="210B9802" w:rsidR="00264137" w:rsidRDefault="00524ACC" w:rsidP="00E06215">
    <w:pPr>
      <w:pStyle w:val="Nagwek"/>
    </w:pPr>
    <w:r w:rsidRPr="00552112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968DE5D" wp14:editId="54D34AEF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333500" cy="545465"/>
          <wp:effectExtent l="0" t="0" r="0" b="6985"/>
          <wp:wrapSquare wrapText="bothSides"/>
          <wp:docPr id="3" name="Obraz 3" descr="N:\11 Nutrition\04 Marketing\12_Ewelina PR\NIN\logo\NAN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1 Nutrition\04 Marketing\12_Ewelina PR\NIN\logo\NAN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2" t="8053" r="13328" b="9224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FCC62" w14:textId="177CD7D1" w:rsidR="00264137" w:rsidRPr="00E06215" w:rsidRDefault="00264137" w:rsidP="00E062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A475" w14:textId="77777777" w:rsidR="00524ACC" w:rsidRDefault="00524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47"/>
    <w:multiLevelType w:val="hybridMultilevel"/>
    <w:tmpl w:val="8EB420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A6D04"/>
    <w:multiLevelType w:val="hybridMultilevel"/>
    <w:tmpl w:val="1C321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C1DA7"/>
    <w:multiLevelType w:val="hybridMultilevel"/>
    <w:tmpl w:val="AA30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245"/>
    <w:multiLevelType w:val="hybridMultilevel"/>
    <w:tmpl w:val="CA26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25"/>
    <w:multiLevelType w:val="hybridMultilevel"/>
    <w:tmpl w:val="55FE4C5C"/>
    <w:lvl w:ilvl="0" w:tplc="7E945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43383"/>
    <w:multiLevelType w:val="hybridMultilevel"/>
    <w:tmpl w:val="AC1C25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33271C"/>
    <w:multiLevelType w:val="hybridMultilevel"/>
    <w:tmpl w:val="30E6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8F0"/>
    <w:multiLevelType w:val="hybridMultilevel"/>
    <w:tmpl w:val="D6342F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54C07"/>
    <w:multiLevelType w:val="hybridMultilevel"/>
    <w:tmpl w:val="D56C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0EBD"/>
    <w:multiLevelType w:val="hybridMultilevel"/>
    <w:tmpl w:val="5CC4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2DDA"/>
    <w:multiLevelType w:val="hybridMultilevel"/>
    <w:tmpl w:val="7EDAF5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BB2948"/>
    <w:multiLevelType w:val="hybridMultilevel"/>
    <w:tmpl w:val="BFAA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12727"/>
    <w:multiLevelType w:val="hybridMultilevel"/>
    <w:tmpl w:val="9F32C1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2E5992"/>
    <w:multiLevelType w:val="hybridMultilevel"/>
    <w:tmpl w:val="3978FD6A"/>
    <w:lvl w:ilvl="0" w:tplc="EA70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2743"/>
    <w:multiLevelType w:val="hybridMultilevel"/>
    <w:tmpl w:val="CD34B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3A4867"/>
    <w:multiLevelType w:val="hybridMultilevel"/>
    <w:tmpl w:val="9FE4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A16"/>
    <w:multiLevelType w:val="hybridMultilevel"/>
    <w:tmpl w:val="20642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8B1F43"/>
    <w:multiLevelType w:val="hybridMultilevel"/>
    <w:tmpl w:val="FACE7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4F083F"/>
    <w:multiLevelType w:val="hybridMultilevel"/>
    <w:tmpl w:val="24FC5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176727"/>
    <w:multiLevelType w:val="hybridMultilevel"/>
    <w:tmpl w:val="A3C0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2922"/>
    <w:multiLevelType w:val="hybridMultilevel"/>
    <w:tmpl w:val="748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19"/>
  </w:num>
  <w:num w:numId="9">
    <w:abstractNumId w:val="6"/>
  </w:num>
  <w:num w:numId="10">
    <w:abstractNumId w:val="5"/>
  </w:num>
  <w:num w:numId="11">
    <w:abstractNumId w:val="16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  <w:num w:numId="16">
    <w:abstractNumId w:val="18"/>
  </w:num>
  <w:num w:numId="17">
    <w:abstractNumId w:val="20"/>
  </w:num>
  <w:num w:numId="18">
    <w:abstractNumId w:val="2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4"/>
    <w:rsid w:val="00010078"/>
    <w:rsid w:val="00022231"/>
    <w:rsid w:val="00026991"/>
    <w:rsid w:val="00027721"/>
    <w:rsid w:val="00030260"/>
    <w:rsid w:val="00030BED"/>
    <w:rsid w:val="00031B3B"/>
    <w:rsid w:val="00072B5D"/>
    <w:rsid w:val="00080C62"/>
    <w:rsid w:val="00094490"/>
    <w:rsid w:val="000A3EF1"/>
    <w:rsid w:val="000B125F"/>
    <w:rsid w:val="000C01AF"/>
    <w:rsid w:val="000C6782"/>
    <w:rsid w:val="000D2F1C"/>
    <w:rsid w:val="000E2B3B"/>
    <w:rsid w:val="000E3BEA"/>
    <w:rsid w:val="000F1E05"/>
    <w:rsid w:val="001018EA"/>
    <w:rsid w:val="00101D4F"/>
    <w:rsid w:val="00126ADE"/>
    <w:rsid w:val="00136BB6"/>
    <w:rsid w:val="001452A4"/>
    <w:rsid w:val="001542E3"/>
    <w:rsid w:val="001A0557"/>
    <w:rsid w:val="001E07E5"/>
    <w:rsid w:val="00202B33"/>
    <w:rsid w:val="00264137"/>
    <w:rsid w:val="00282CC5"/>
    <w:rsid w:val="002959DB"/>
    <w:rsid w:val="00297578"/>
    <w:rsid w:val="002B3B35"/>
    <w:rsid w:val="002B4AD6"/>
    <w:rsid w:val="002B6747"/>
    <w:rsid w:val="002D220D"/>
    <w:rsid w:val="002D7429"/>
    <w:rsid w:val="003071CC"/>
    <w:rsid w:val="00311EDB"/>
    <w:rsid w:val="00337259"/>
    <w:rsid w:val="00341A09"/>
    <w:rsid w:val="0035132C"/>
    <w:rsid w:val="00376A41"/>
    <w:rsid w:val="003B0C42"/>
    <w:rsid w:val="003B75D7"/>
    <w:rsid w:val="003D114B"/>
    <w:rsid w:val="003E4533"/>
    <w:rsid w:val="003E744E"/>
    <w:rsid w:val="00413A05"/>
    <w:rsid w:val="004156EA"/>
    <w:rsid w:val="0045788E"/>
    <w:rsid w:val="004709E3"/>
    <w:rsid w:val="004806C7"/>
    <w:rsid w:val="004B25F1"/>
    <w:rsid w:val="004C2EBF"/>
    <w:rsid w:val="00516039"/>
    <w:rsid w:val="00524ACC"/>
    <w:rsid w:val="00525385"/>
    <w:rsid w:val="005265AC"/>
    <w:rsid w:val="00536EAD"/>
    <w:rsid w:val="005520AB"/>
    <w:rsid w:val="00552112"/>
    <w:rsid w:val="005572B5"/>
    <w:rsid w:val="00560176"/>
    <w:rsid w:val="00570D18"/>
    <w:rsid w:val="005909BD"/>
    <w:rsid w:val="005B585A"/>
    <w:rsid w:val="005C21E6"/>
    <w:rsid w:val="005E287B"/>
    <w:rsid w:val="005F25D7"/>
    <w:rsid w:val="0062418C"/>
    <w:rsid w:val="0062572E"/>
    <w:rsid w:val="006655C1"/>
    <w:rsid w:val="006736DC"/>
    <w:rsid w:val="006A2AE8"/>
    <w:rsid w:val="006F6C6F"/>
    <w:rsid w:val="00703679"/>
    <w:rsid w:val="00721498"/>
    <w:rsid w:val="00787A91"/>
    <w:rsid w:val="007A1742"/>
    <w:rsid w:val="007A1F57"/>
    <w:rsid w:val="007B293F"/>
    <w:rsid w:val="007D07A1"/>
    <w:rsid w:val="007D7C0A"/>
    <w:rsid w:val="008144BD"/>
    <w:rsid w:val="0082155A"/>
    <w:rsid w:val="008267BA"/>
    <w:rsid w:val="008319DD"/>
    <w:rsid w:val="00890FC4"/>
    <w:rsid w:val="008A1229"/>
    <w:rsid w:val="008E3211"/>
    <w:rsid w:val="008E61AB"/>
    <w:rsid w:val="00911989"/>
    <w:rsid w:val="0093288A"/>
    <w:rsid w:val="00945E6A"/>
    <w:rsid w:val="00987428"/>
    <w:rsid w:val="00987F1C"/>
    <w:rsid w:val="009A53C3"/>
    <w:rsid w:val="009B403D"/>
    <w:rsid w:val="009E6000"/>
    <w:rsid w:val="009F02C2"/>
    <w:rsid w:val="009F6D1A"/>
    <w:rsid w:val="00A06D2C"/>
    <w:rsid w:val="00A076CE"/>
    <w:rsid w:val="00A37334"/>
    <w:rsid w:val="00A41FF5"/>
    <w:rsid w:val="00A657BB"/>
    <w:rsid w:val="00A8715E"/>
    <w:rsid w:val="00A92A38"/>
    <w:rsid w:val="00A930C4"/>
    <w:rsid w:val="00AB69E7"/>
    <w:rsid w:val="00AB6D53"/>
    <w:rsid w:val="00AD5FB3"/>
    <w:rsid w:val="00AE6025"/>
    <w:rsid w:val="00B11883"/>
    <w:rsid w:val="00B2695F"/>
    <w:rsid w:val="00B506FA"/>
    <w:rsid w:val="00B56C69"/>
    <w:rsid w:val="00B93109"/>
    <w:rsid w:val="00BA1A13"/>
    <w:rsid w:val="00BA3053"/>
    <w:rsid w:val="00BC7D36"/>
    <w:rsid w:val="00BD716E"/>
    <w:rsid w:val="00BE031B"/>
    <w:rsid w:val="00BE0DC1"/>
    <w:rsid w:val="00BE714F"/>
    <w:rsid w:val="00C02FC0"/>
    <w:rsid w:val="00C0779A"/>
    <w:rsid w:val="00C36527"/>
    <w:rsid w:val="00C41D6C"/>
    <w:rsid w:val="00C42B77"/>
    <w:rsid w:val="00C513C1"/>
    <w:rsid w:val="00C77EF8"/>
    <w:rsid w:val="00C82E0E"/>
    <w:rsid w:val="00C85591"/>
    <w:rsid w:val="00CA4953"/>
    <w:rsid w:val="00CC35B5"/>
    <w:rsid w:val="00D01DC5"/>
    <w:rsid w:val="00D029AD"/>
    <w:rsid w:val="00D03B20"/>
    <w:rsid w:val="00D11184"/>
    <w:rsid w:val="00D120A7"/>
    <w:rsid w:val="00D87979"/>
    <w:rsid w:val="00D9579A"/>
    <w:rsid w:val="00DA227D"/>
    <w:rsid w:val="00DA45BE"/>
    <w:rsid w:val="00DD3324"/>
    <w:rsid w:val="00E04E43"/>
    <w:rsid w:val="00E06215"/>
    <w:rsid w:val="00E17B6B"/>
    <w:rsid w:val="00E262F1"/>
    <w:rsid w:val="00E278E7"/>
    <w:rsid w:val="00E3360D"/>
    <w:rsid w:val="00E3453D"/>
    <w:rsid w:val="00E375CD"/>
    <w:rsid w:val="00E42A99"/>
    <w:rsid w:val="00E53EA4"/>
    <w:rsid w:val="00E638FB"/>
    <w:rsid w:val="00E64058"/>
    <w:rsid w:val="00E71375"/>
    <w:rsid w:val="00E72054"/>
    <w:rsid w:val="00E842D7"/>
    <w:rsid w:val="00EA465A"/>
    <w:rsid w:val="00EB7BC8"/>
    <w:rsid w:val="00EC64B6"/>
    <w:rsid w:val="00ED7310"/>
    <w:rsid w:val="00EE25E5"/>
    <w:rsid w:val="00EF25F0"/>
    <w:rsid w:val="00F014E8"/>
    <w:rsid w:val="00F13DA4"/>
    <w:rsid w:val="00F5116C"/>
    <w:rsid w:val="00F56E21"/>
    <w:rsid w:val="00F6424B"/>
    <w:rsid w:val="00FA5039"/>
    <w:rsid w:val="00FB4D10"/>
    <w:rsid w:val="00FC3666"/>
    <w:rsid w:val="00FC6B47"/>
    <w:rsid w:val="00FE0709"/>
    <w:rsid w:val="00FE5837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2F581F"/>
  <w15:chartTrackingRefBased/>
  <w15:docId w15:val="{0FF0AF74-70AF-4650-A1ED-D677140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99"/>
  </w:style>
  <w:style w:type="paragraph" w:styleId="Nagwek1">
    <w:name w:val="heading 1"/>
    <w:basedOn w:val="Normalny"/>
    <w:next w:val="Normalny"/>
    <w:link w:val="Nagwek1Znak"/>
    <w:uiPriority w:val="9"/>
    <w:qFormat/>
    <w:rsid w:val="008E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E3"/>
  </w:style>
  <w:style w:type="paragraph" w:styleId="Stopka">
    <w:name w:val="footer"/>
    <w:basedOn w:val="Normalny"/>
    <w:link w:val="Stopka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E3"/>
  </w:style>
  <w:style w:type="paragraph" w:styleId="Tekstpodstawowywcity">
    <w:name w:val="Body Text Indent"/>
    <w:basedOn w:val="Normalny"/>
    <w:link w:val="TekstpodstawowywcityZnak"/>
    <w:rsid w:val="005265AC"/>
    <w:pPr>
      <w:spacing w:after="0" w:line="240" w:lineRule="auto"/>
      <w:ind w:left="-851"/>
    </w:pPr>
    <w:rPr>
      <w:rFonts w:ascii="Arial" w:eastAsia="Times New Roman" w:hAnsi="Arial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5AC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5D7"/>
    <w:pPr>
      <w:ind w:left="720"/>
      <w:contextualSpacing/>
    </w:pPr>
  </w:style>
  <w:style w:type="table" w:styleId="Tabela-Siatka">
    <w:name w:val="Table Grid"/>
    <w:basedOn w:val="Standardowy"/>
    <w:uiPriority w:val="39"/>
    <w:rsid w:val="00E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3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89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00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owystartwprzyszlosc.pl/nanr-organic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Pozniak@pl.nestl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B6CB-6866-4AFC-B3C2-7B150149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Bancerz,Ewelina,WARSAW,Marketing Infant Nutrition</dc:creator>
  <cp:keywords/>
  <dc:description/>
  <cp:lastModifiedBy>Anna Wasilewska</cp:lastModifiedBy>
  <cp:revision>3</cp:revision>
  <dcterms:created xsi:type="dcterms:W3CDTF">2021-05-19T08:03:00Z</dcterms:created>
  <dcterms:modified xsi:type="dcterms:W3CDTF">2021-09-02T08:49:00Z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2019-08-01T09:09:46.8302830Z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1305fb7c-1be0-4385-abc4-b2e9626d02e6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